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E5C52" w14:textId="77777777" w:rsidR="0076706B" w:rsidRDefault="0076706B">
      <w:pPr>
        <w:jc w:val="left"/>
      </w:pPr>
    </w:p>
    <w:p w14:paraId="3598964C" w14:textId="304EF404" w:rsidR="0076706B" w:rsidRDefault="007A6195">
      <w:pPr>
        <w:ind w:firstLineChars="200"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使用说明</w:t>
      </w:r>
    </w:p>
    <w:p w14:paraId="39CAB9A7" w14:textId="77777777" w:rsidR="0076706B" w:rsidRDefault="007A6195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（一）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使用权限</w:t>
      </w:r>
    </w:p>
    <w:p w14:paraId="3140FF8E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）校园内，在</w:t>
      </w:r>
      <w:r>
        <w:rPr>
          <w:rFonts w:ascii="宋体" w:eastAsia="宋体" w:hAnsi="宋体" w:cs="宋体" w:hint="eastAsia"/>
          <w:sz w:val="28"/>
          <w:szCs w:val="28"/>
        </w:rPr>
        <w:t>IP</w:t>
      </w:r>
      <w:r>
        <w:rPr>
          <w:rFonts w:ascii="宋体" w:eastAsia="宋体" w:hAnsi="宋体" w:cs="宋体" w:hint="eastAsia"/>
          <w:sz w:val="28"/>
          <w:szCs w:val="28"/>
        </w:rPr>
        <w:t>范围内无需登录可直接阅读电子书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2598B3CB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）校园外，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须使用注册账号绑定所属单位</w:t>
      </w:r>
      <w:r>
        <w:rPr>
          <w:rFonts w:ascii="宋体" w:eastAsia="宋体" w:hAnsi="宋体" w:cs="宋体" w:hint="eastAsia"/>
          <w:sz w:val="28"/>
          <w:szCs w:val="28"/>
        </w:rPr>
        <w:t>登录后阅读使用。</w:t>
      </w:r>
    </w:p>
    <w:p w14:paraId="6E3637FA" w14:textId="77777777" w:rsidR="0076706B" w:rsidRDefault="007A6195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（二）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IP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内微信端登录认证方式</w:t>
      </w:r>
    </w:p>
    <w:p w14:paraId="310E6BBB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进入登录页面，→选择“微信注册”。</w:t>
      </w:r>
    </w:p>
    <w:p w14:paraId="1147ACCB" w14:textId="77777777" w:rsidR="0076706B" w:rsidRDefault="007A6195">
      <w:pPr>
        <w:ind w:firstLineChars="200" w:firstLine="560"/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输入手机号码并获取验证码后，点击“关联手机号”，→点击“认证图书馆”→点击“图书馆微信认证”。</w:t>
      </w:r>
    </w:p>
    <w:p w14:paraId="05BCA2A5" w14:textId="77777777" w:rsidR="0076706B" w:rsidRDefault="0076706B">
      <w:pPr>
        <w:pStyle w:val="a3"/>
      </w:pPr>
    </w:p>
    <w:p w14:paraId="30B83E94" w14:textId="77777777" w:rsidR="0076706B" w:rsidRDefault="007A6195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76FC6E70" wp14:editId="4D25ADE1">
            <wp:extent cx="1653540" cy="3019425"/>
            <wp:effectExtent l="0" t="0" r="38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 wp14:anchorId="398C7FDC" wp14:editId="5E11DCB5">
            <wp:extent cx="1721485" cy="2965450"/>
            <wp:effectExtent l="0" t="0" r="254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E4CF806" wp14:editId="19D3EA14">
            <wp:extent cx="1710690" cy="2954020"/>
            <wp:effectExtent l="0" t="0" r="381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 wp14:anchorId="71C7CA51" wp14:editId="18A98974">
            <wp:extent cx="2896870" cy="1548765"/>
            <wp:effectExtent l="0" t="0" r="177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74CE" w14:textId="77777777" w:rsidR="0076706B" w:rsidRDefault="0076706B">
      <w:pPr>
        <w:ind w:firstLineChars="200" w:firstLine="420"/>
        <w:jc w:val="center"/>
      </w:pPr>
    </w:p>
    <w:p w14:paraId="2E9ECFCA" w14:textId="77777777" w:rsidR="0076706B" w:rsidRDefault="0076706B"/>
    <w:p w14:paraId="1D9640C4" w14:textId="77777777" w:rsidR="0076706B" w:rsidRDefault="007A6195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备注：（</w:t>
      </w:r>
      <w:r>
        <w:rPr>
          <w:rFonts w:hint="eastAsia"/>
          <w:color w:val="FF0000"/>
          <w:sz w:val="28"/>
          <w:szCs w:val="28"/>
        </w:rPr>
        <w:t>1</w:t>
      </w:r>
      <w:r>
        <w:rPr>
          <w:rFonts w:hint="eastAsia"/>
          <w:color w:val="FF0000"/>
          <w:sz w:val="28"/>
          <w:szCs w:val="28"/>
        </w:rPr>
        <w:t>）</w:t>
      </w:r>
      <w:r>
        <w:rPr>
          <w:rFonts w:hint="eastAsia"/>
          <w:color w:val="FF0000"/>
          <w:sz w:val="28"/>
          <w:szCs w:val="28"/>
        </w:rPr>
        <w:t>采用“图书馆微信认证”</w:t>
      </w:r>
      <w:r>
        <w:rPr>
          <w:rFonts w:hint="eastAsia"/>
          <w:color w:val="FF0000"/>
          <w:sz w:val="28"/>
          <w:szCs w:val="28"/>
        </w:rPr>
        <w:t>读者需要在</w:t>
      </w:r>
      <w:r>
        <w:rPr>
          <w:rFonts w:hint="eastAsia"/>
          <w:color w:val="FF0000"/>
          <w:sz w:val="28"/>
          <w:szCs w:val="28"/>
        </w:rPr>
        <w:t>IP</w:t>
      </w:r>
      <w:r>
        <w:rPr>
          <w:rFonts w:hint="eastAsia"/>
          <w:color w:val="FF0000"/>
          <w:sz w:val="28"/>
          <w:szCs w:val="28"/>
        </w:rPr>
        <w:t>范围内认证（</w:t>
      </w:r>
      <w:r>
        <w:rPr>
          <w:rFonts w:hint="eastAsia"/>
          <w:color w:val="FF0000"/>
          <w:sz w:val="28"/>
          <w:szCs w:val="28"/>
        </w:rPr>
        <w:t>校园</w:t>
      </w:r>
      <w:r>
        <w:rPr>
          <w:rFonts w:hint="eastAsia"/>
          <w:color w:val="FF0000"/>
          <w:sz w:val="28"/>
          <w:szCs w:val="28"/>
        </w:rPr>
        <w:t>IP</w:t>
      </w:r>
      <w:r>
        <w:rPr>
          <w:rFonts w:hint="eastAsia"/>
          <w:color w:val="FF0000"/>
          <w:sz w:val="28"/>
          <w:szCs w:val="28"/>
        </w:rPr>
        <w:t>范围内有线</w:t>
      </w:r>
      <w:r>
        <w:rPr>
          <w:rFonts w:hint="eastAsia"/>
          <w:color w:val="FF0000"/>
          <w:sz w:val="28"/>
          <w:szCs w:val="28"/>
        </w:rPr>
        <w:t>网络或无线网情况下方可认证成功），</w:t>
      </w:r>
      <w:r>
        <w:rPr>
          <w:rFonts w:hint="eastAsia"/>
          <w:color w:val="FF0000"/>
          <w:sz w:val="28"/>
          <w:szCs w:val="28"/>
        </w:rPr>
        <w:t>4G</w:t>
      </w:r>
      <w:r>
        <w:rPr>
          <w:rFonts w:hint="eastAsia"/>
          <w:color w:val="FF0000"/>
          <w:sz w:val="28"/>
          <w:szCs w:val="28"/>
        </w:rPr>
        <w:t>/5G</w:t>
      </w:r>
      <w:r>
        <w:rPr>
          <w:rFonts w:hint="eastAsia"/>
          <w:color w:val="FF0000"/>
          <w:sz w:val="28"/>
          <w:szCs w:val="28"/>
        </w:rPr>
        <w:t>移动网络</w:t>
      </w:r>
      <w:r>
        <w:rPr>
          <w:rFonts w:hint="eastAsia"/>
          <w:color w:val="FF0000"/>
          <w:sz w:val="28"/>
          <w:szCs w:val="28"/>
        </w:rPr>
        <w:t>或者外部网络无法认证成功。</w:t>
      </w:r>
    </w:p>
    <w:p w14:paraId="283F6483" w14:textId="77777777" w:rsidR="0076706B" w:rsidRDefault="007A6195">
      <w:pPr>
        <w:numPr>
          <w:ilvl w:val="0"/>
          <w:numId w:val="1"/>
        </w:numPr>
        <w:ind w:firstLineChars="200" w:firstLine="56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APP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端登录方式</w:t>
      </w:r>
    </w:p>
    <w:p w14:paraId="22FFD01B" w14:textId="77777777" w:rsidR="0076706B" w:rsidRDefault="007A6195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、进入</w:t>
      </w:r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，点击“我的</w:t>
      </w:r>
      <w:r>
        <w:rPr>
          <w:rFonts w:ascii="宋体" w:eastAsia="宋体" w:hAnsi="宋体" w:cs="宋体" w:hint="eastAsia"/>
          <w:sz w:val="28"/>
          <w:szCs w:val="28"/>
        </w:rPr>
        <w:t>---</w:t>
      </w:r>
      <w:r>
        <w:rPr>
          <w:rFonts w:ascii="宋体" w:eastAsia="宋体" w:hAnsi="宋体" w:cs="宋体" w:hint="eastAsia"/>
          <w:sz w:val="28"/>
          <w:szCs w:val="28"/>
        </w:rPr>
        <w:t>登录”，选择下面微信图标登录</w:t>
      </w:r>
    </w:p>
    <w:p w14:paraId="4ADF5F78" w14:textId="77777777" w:rsidR="0076706B" w:rsidRDefault="007A6195">
      <w:r>
        <w:rPr>
          <w:rFonts w:ascii="宋体" w:eastAsia="宋体" w:hAnsi="宋体" w:cs="宋体" w:hint="eastAsia"/>
          <w:szCs w:val="21"/>
        </w:rPr>
        <w:t xml:space="preserve">    </w:t>
      </w: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 wp14:anchorId="3B0ADCB7" wp14:editId="2AC22D73">
            <wp:extent cx="1699260" cy="2916555"/>
            <wp:effectExtent l="0" t="0" r="15240" b="1714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1"/>
        </w:rPr>
        <w:t xml:space="preserve">       </w:t>
      </w:r>
      <w:r>
        <w:rPr>
          <w:noProof/>
        </w:rPr>
        <w:drawing>
          <wp:inline distT="0" distB="0" distL="114300" distR="114300" wp14:anchorId="76566DDD" wp14:editId="6CC1B65C">
            <wp:extent cx="1805305" cy="3161030"/>
            <wp:effectExtent l="0" t="0" r="444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5941" w14:textId="77777777" w:rsidR="0076706B" w:rsidRDefault="0076706B"/>
    <w:p w14:paraId="1C930A93" w14:textId="77777777" w:rsidR="0076706B" w:rsidRDefault="007A6195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四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）非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IP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范围内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PC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端登录方式</w:t>
      </w:r>
    </w:p>
    <w:p w14:paraId="50097BE6" w14:textId="77777777" w:rsidR="0076706B" w:rsidRDefault="007A6195">
      <w:pPr>
        <w:ind w:firstLineChars="200" w:firstLine="560"/>
        <w:jc w:val="left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</w:t>
      </w:r>
      <w:r>
        <w:rPr>
          <w:rFonts w:ascii="宋体" w:eastAsia="宋体" w:hAnsi="宋体" w:cs="宋体" w:hint="eastAsia"/>
          <w:sz w:val="28"/>
          <w:szCs w:val="28"/>
        </w:rPr>
        <w:t>PC</w:t>
      </w:r>
      <w:r>
        <w:rPr>
          <w:rFonts w:ascii="宋体" w:eastAsia="宋体" w:hAnsi="宋体" w:cs="宋体" w:hint="eastAsia"/>
          <w:sz w:val="28"/>
          <w:szCs w:val="28"/>
        </w:rPr>
        <w:t>端网址，</w:t>
      </w:r>
      <w:r>
        <w:rPr>
          <w:rFonts w:ascii="宋体" w:eastAsia="宋体" w:hAnsi="宋体" w:cs="宋体" w:hint="eastAsia"/>
          <w:sz w:val="28"/>
          <w:szCs w:val="28"/>
        </w:rPr>
        <w:t>直接点击微信图标，用之前</w:t>
      </w:r>
      <w:r>
        <w:rPr>
          <w:rFonts w:hint="eastAsia"/>
          <w:color w:val="FF0000"/>
          <w:sz w:val="28"/>
          <w:szCs w:val="28"/>
        </w:rPr>
        <w:t>IP</w:t>
      </w:r>
      <w:r>
        <w:rPr>
          <w:rFonts w:hint="eastAsia"/>
          <w:color w:val="FF0000"/>
          <w:sz w:val="28"/>
          <w:szCs w:val="28"/>
        </w:rPr>
        <w:t>范围内认证登录过的微信</w:t>
      </w:r>
      <w:r>
        <w:rPr>
          <w:rFonts w:hint="eastAsia"/>
          <w:sz w:val="28"/>
          <w:szCs w:val="28"/>
        </w:rPr>
        <w:t>扫描页面上的二维码即可登录阅读。</w:t>
      </w:r>
    </w:p>
    <w:p w14:paraId="16E2FFDF" w14:textId="77777777" w:rsidR="0076706B" w:rsidRDefault="007A6195">
      <w:pPr>
        <w:ind w:firstLineChars="200" w:firstLine="420"/>
        <w:jc w:val="left"/>
      </w:pPr>
      <w:r>
        <w:rPr>
          <w:noProof/>
        </w:rPr>
        <w:drawing>
          <wp:inline distT="0" distB="0" distL="114300" distR="114300" wp14:anchorId="5E7DEA05" wp14:editId="1F87B2BC">
            <wp:extent cx="5264150" cy="2312670"/>
            <wp:effectExtent l="0" t="0" r="1270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D545" w14:textId="77777777" w:rsidR="0076706B" w:rsidRDefault="0076706B">
      <w:pPr>
        <w:ind w:firstLineChars="200" w:firstLine="420"/>
        <w:jc w:val="left"/>
      </w:pPr>
    </w:p>
    <w:p w14:paraId="25C887F1" w14:textId="77777777" w:rsidR="0076706B" w:rsidRDefault="007A6195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（五）资源查找和使用</w:t>
      </w:r>
    </w:p>
    <w:p w14:paraId="1913F428" w14:textId="77777777" w:rsidR="0076706B" w:rsidRDefault="007A6195">
      <w:pPr>
        <w:ind w:firstLineChars="200" w:firstLine="560"/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、在首页导航栏直接点击“本馆资源”即可全文阅读馆配电子图书。</w:t>
      </w:r>
    </w:p>
    <w:p w14:paraId="2D8A6093" w14:textId="77777777" w:rsidR="0076706B" w:rsidRDefault="007A6195">
      <w:r>
        <w:rPr>
          <w:noProof/>
        </w:rPr>
        <w:drawing>
          <wp:inline distT="0" distB="0" distL="114300" distR="114300" wp14:anchorId="33E0A5DF" wp14:editId="4C48321B">
            <wp:extent cx="5274310" cy="2550795"/>
            <wp:effectExtent l="0" t="0" r="2540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AA2A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、在首页导航栏直接点击“书城”栏目，即可试读相关本馆未开通试用数据库中每本电子图书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整书页数的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10%-30%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。</w:t>
      </w:r>
    </w:p>
    <w:p w14:paraId="2B37E107" w14:textId="77777777" w:rsidR="0076706B" w:rsidRDefault="007A6195">
      <w:r>
        <w:rPr>
          <w:noProof/>
        </w:rPr>
        <w:lastRenderedPageBreak/>
        <w:drawing>
          <wp:inline distT="0" distB="0" distL="114300" distR="114300" wp14:anchorId="08B70456" wp14:editId="702E1881">
            <wp:extent cx="5273675" cy="2319655"/>
            <wp:effectExtent l="0" t="0" r="317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A63B" w14:textId="77777777" w:rsidR="0076706B" w:rsidRDefault="0076706B"/>
    <w:p w14:paraId="0EB5F35D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电子书试读、荐购</w:t>
      </w:r>
      <w:r>
        <w:rPr>
          <w:rFonts w:ascii="宋体" w:eastAsia="宋体" w:hAnsi="宋体" w:cs="宋体" w:hint="eastAsia"/>
          <w:sz w:val="28"/>
          <w:szCs w:val="28"/>
        </w:rPr>
        <w:t>/PDA</w:t>
      </w:r>
    </w:p>
    <w:p w14:paraId="7545E6A9" w14:textId="77777777" w:rsidR="0076706B" w:rsidRDefault="007A6195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书城资源中本馆未开通试用的电子书，点击进入图书详情页，可以“在线试读”，读者感兴趣的电子书可以点击“荐购”推荐给图书馆购买。</w:t>
      </w:r>
      <w:r>
        <w:rPr>
          <w:rFonts w:ascii="宋体" w:eastAsia="宋体" w:hAnsi="宋体" w:cs="宋体" w:hint="eastAsia"/>
          <w:sz w:val="28"/>
          <w:szCs w:val="28"/>
        </w:rPr>
        <w:t>如图书馆已经开通“读者选书，图书馆买单”的模式，可以点击“免费</w:t>
      </w:r>
      <w:r>
        <w:rPr>
          <w:rFonts w:ascii="宋体" w:eastAsia="宋体" w:hAnsi="宋体" w:cs="宋体" w:hint="eastAsia"/>
          <w:sz w:val="28"/>
          <w:szCs w:val="28"/>
        </w:rPr>
        <w:t>PDA</w:t>
      </w:r>
      <w:r>
        <w:rPr>
          <w:rFonts w:ascii="宋体" w:eastAsia="宋体" w:hAnsi="宋体" w:cs="宋体" w:hint="eastAsia"/>
          <w:sz w:val="28"/>
          <w:szCs w:val="28"/>
        </w:rPr>
        <w:t>”直接购买后阅读（购买不需要读者付费，图书馆付费）。</w:t>
      </w:r>
    </w:p>
    <w:p w14:paraId="15AEE439" w14:textId="77777777" w:rsidR="0076706B" w:rsidRDefault="0076706B">
      <w:pPr>
        <w:rPr>
          <w:rFonts w:ascii="宋体" w:eastAsia="宋体" w:hAnsi="宋体" w:cs="宋体"/>
          <w:sz w:val="28"/>
          <w:szCs w:val="28"/>
        </w:rPr>
      </w:pPr>
    </w:p>
    <w:p w14:paraId="717617E0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PC</w:t>
      </w:r>
      <w:r>
        <w:rPr>
          <w:rFonts w:ascii="宋体" w:eastAsia="宋体" w:hAnsi="宋体" w:cs="宋体" w:hint="eastAsia"/>
          <w:sz w:val="28"/>
          <w:szCs w:val="28"/>
        </w:rPr>
        <w:t>端首页</w:t>
      </w:r>
      <w:r>
        <w:rPr>
          <w:rFonts w:ascii="宋体" w:eastAsia="宋体" w:hAnsi="宋体" w:cs="宋体" w:hint="eastAsia"/>
          <w:sz w:val="28"/>
          <w:szCs w:val="28"/>
        </w:rPr>
        <w:t>--</w:t>
      </w:r>
      <w:r>
        <w:rPr>
          <w:rFonts w:ascii="宋体" w:eastAsia="宋体" w:hAnsi="宋体" w:cs="宋体" w:hint="eastAsia"/>
          <w:sz w:val="28"/>
          <w:szCs w:val="28"/>
        </w:rPr>
        <w:t>书城标签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进入详情页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可以试读、荐购</w:t>
      </w:r>
      <w:r>
        <w:rPr>
          <w:rFonts w:ascii="宋体" w:eastAsia="宋体" w:hAnsi="宋体" w:cs="宋体" w:hint="eastAsia"/>
          <w:sz w:val="28"/>
          <w:szCs w:val="28"/>
        </w:rPr>
        <w:t>/PDA</w:t>
      </w:r>
    </w:p>
    <w:p w14:paraId="5A7EDCEB" w14:textId="77777777" w:rsidR="0076706B" w:rsidRDefault="007A6195">
      <w:pPr>
        <w:pStyle w:val="a3"/>
        <w:jc w:val="center"/>
      </w:pPr>
      <w:r>
        <w:rPr>
          <w:noProof/>
        </w:rPr>
        <w:drawing>
          <wp:inline distT="0" distB="0" distL="114300" distR="114300" wp14:anchorId="336EEEB9" wp14:editId="41C8EB60">
            <wp:extent cx="5265420" cy="3337560"/>
            <wp:effectExtent l="0" t="0" r="11430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F69E" w14:textId="77777777" w:rsidR="0076706B" w:rsidRDefault="007A6195">
      <w:pPr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（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）微信端首页</w:t>
      </w:r>
      <w:r>
        <w:rPr>
          <w:rFonts w:ascii="宋体" w:eastAsia="宋体" w:hAnsi="宋体" w:cs="宋体" w:hint="eastAsia"/>
          <w:sz w:val="28"/>
          <w:szCs w:val="28"/>
        </w:rPr>
        <w:t>--</w:t>
      </w:r>
      <w:r>
        <w:rPr>
          <w:rFonts w:ascii="宋体" w:eastAsia="宋体" w:hAnsi="宋体" w:cs="宋体" w:hint="eastAsia"/>
          <w:sz w:val="28"/>
          <w:szCs w:val="28"/>
          <w:lang w:eastAsia="zh-Hans"/>
        </w:rPr>
        <w:t>左</w:t>
      </w:r>
      <w:r>
        <w:rPr>
          <w:rFonts w:ascii="宋体" w:eastAsia="宋体" w:hAnsi="宋体" w:cs="宋体" w:hint="eastAsia"/>
          <w:sz w:val="28"/>
          <w:szCs w:val="28"/>
        </w:rPr>
        <w:t>上角切换前往书城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进入详情页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可以试读、荐购</w:t>
      </w:r>
      <w:r>
        <w:rPr>
          <w:rFonts w:ascii="宋体" w:eastAsia="宋体" w:hAnsi="宋体" w:cs="宋体" w:hint="eastAsia"/>
          <w:sz w:val="28"/>
          <w:szCs w:val="28"/>
        </w:rPr>
        <w:t>/PDA</w:t>
      </w:r>
    </w:p>
    <w:p w14:paraId="771ADDAB" w14:textId="77777777" w:rsidR="0076706B" w:rsidRDefault="007A6195">
      <w:pPr>
        <w:jc w:val="center"/>
        <w:rPr>
          <w:rFonts w:ascii="Songti SC Regular" w:eastAsia="Songti SC Regular" w:hAnsi="Songti SC Regular" w:cs="Songti SC Regular"/>
          <w:szCs w:val="21"/>
        </w:rPr>
      </w:pPr>
      <w:r>
        <w:rPr>
          <w:noProof/>
        </w:rPr>
        <w:drawing>
          <wp:inline distT="0" distB="0" distL="114300" distR="114300" wp14:anchorId="53FA963E" wp14:editId="4F62B698">
            <wp:extent cx="2308860" cy="3749040"/>
            <wp:effectExtent l="0" t="0" r="15240" b="38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ngti SC Regular" w:eastAsia="Songti SC Regular" w:hAnsi="Songti SC Regular" w:cs="Songti SC Regular" w:hint="eastAsia"/>
        </w:rPr>
        <w:t xml:space="preserve"> </w:t>
      </w:r>
      <w:r>
        <w:rPr>
          <w:rFonts w:ascii="Songti SC Regular" w:eastAsia="Songti SC Regular" w:hAnsi="Songti SC Regular" w:cs="Songti SC Regular" w:hint="eastAsia"/>
        </w:rPr>
        <w:t xml:space="preserve">    </w:t>
      </w:r>
      <w:r>
        <w:rPr>
          <w:noProof/>
        </w:rPr>
        <w:drawing>
          <wp:inline distT="0" distB="0" distL="114300" distR="114300" wp14:anchorId="1903B88B" wp14:editId="3ECB5F5F">
            <wp:extent cx="1863090" cy="3734435"/>
            <wp:effectExtent l="0" t="0" r="3810" b="1841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ngti SC Regular" w:eastAsia="Songti SC Regular" w:hAnsi="Songti SC Regular" w:cs="Songti SC Regular" w:hint="eastAsia"/>
          <w:szCs w:val="21"/>
        </w:rPr>
        <w:t xml:space="preserve"> </w:t>
      </w:r>
    </w:p>
    <w:p w14:paraId="5CB6D3E4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端首页</w:t>
      </w:r>
      <w:r>
        <w:rPr>
          <w:rFonts w:ascii="宋体" w:eastAsia="宋体" w:hAnsi="宋体" w:cs="宋体" w:hint="eastAsia"/>
          <w:sz w:val="28"/>
          <w:szCs w:val="28"/>
        </w:rPr>
        <w:t>--</w:t>
      </w:r>
      <w:r>
        <w:rPr>
          <w:rFonts w:ascii="宋体" w:eastAsia="宋体" w:hAnsi="宋体" w:cs="宋体" w:hint="eastAsia"/>
          <w:sz w:val="28"/>
          <w:szCs w:val="28"/>
        </w:rPr>
        <w:t>点击书城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进入详情页</w:t>
      </w:r>
      <w:r>
        <w:rPr>
          <w:rFonts w:ascii="宋体" w:eastAsia="宋体" w:hAnsi="宋体" w:cs="宋体" w:hint="eastAsia"/>
          <w:sz w:val="28"/>
          <w:szCs w:val="28"/>
        </w:rPr>
        <w:t>-</w:t>
      </w:r>
      <w:r>
        <w:rPr>
          <w:rFonts w:ascii="宋体" w:eastAsia="宋体" w:hAnsi="宋体" w:cs="宋体" w:hint="eastAsia"/>
          <w:sz w:val="28"/>
          <w:szCs w:val="28"/>
        </w:rPr>
        <w:t>可以试读、加入书架、荐购</w:t>
      </w:r>
      <w:r>
        <w:rPr>
          <w:rFonts w:ascii="宋体" w:eastAsia="宋体" w:hAnsi="宋体" w:cs="宋体" w:hint="eastAsia"/>
          <w:sz w:val="28"/>
          <w:szCs w:val="28"/>
        </w:rPr>
        <w:t>/PDA</w:t>
      </w:r>
    </w:p>
    <w:p w14:paraId="6CEBCBE2" w14:textId="77777777" w:rsidR="0076706B" w:rsidRDefault="007A6195">
      <w:pPr>
        <w:jc w:val="center"/>
        <w:rPr>
          <w:rFonts w:ascii="Songti SC Regular" w:eastAsia="Songti SC Regular" w:hAnsi="Songti SC Regular" w:cs="Songti SC Regular"/>
          <w:szCs w:val="21"/>
        </w:rPr>
      </w:pPr>
      <w:r>
        <w:rPr>
          <w:noProof/>
        </w:rPr>
        <w:drawing>
          <wp:inline distT="0" distB="0" distL="114300" distR="114300" wp14:anchorId="1B16A62B" wp14:editId="4EF16D40">
            <wp:extent cx="2188845" cy="3263900"/>
            <wp:effectExtent l="0" t="0" r="1905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ngti SC Regular" w:eastAsia="Songti SC Regular" w:hAnsi="Songti SC Regular" w:cs="Songti SC Regular" w:hint="eastAsia"/>
        </w:rPr>
        <w:t xml:space="preserve">  </w:t>
      </w:r>
      <w:r>
        <w:rPr>
          <w:rFonts w:ascii="Songti SC Regular" w:eastAsia="Songti SC Regular" w:hAnsi="Songti SC Regular" w:cs="Songti SC Regular" w:hint="eastAsia"/>
        </w:rPr>
        <w:t xml:space="preserve">    </w:t>
      </w:r>
      <w:r>
        <w:rPr>
          <w:noProof/>
        </w:rPr>
        <w:drawing>
          <wp:inline distT="0" distB="0" distL="114300" distR="114300" wp14:anchorId="1EF921D8" wp14:editId="56941D08">
            <wp:extent cx="1886585" cy="3341370"/>
            <wp:effectExtent l="0" t="0" r="18415" b="114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992F" w14:textId="77777777" w:rsidR="0076706B" w:rsidRDefault="007A6195">
      <w:pPr>
        <w:pStyle w:val="1"/>
        <w:rPr>
          <w:rFonts w:hint="default"/>
          <w:sz w:val="32"/>
          <w:szCs w:val="32"/>
        </w:rPr>
      </w:pPr>
      <w:r>
        <w:rPr>
          <w:sz w:val="32"/>
          <w:szCs w:val="32"/>
        </w:rPr>
        <w:lastRenderedPageBreak/>
        <w:t>四</w:t>
      </w:r>
      <w:r>
        <w:rPr>
          <w:rFonts w:hint="default"/>
          <w:sz w:val="32"/>
          <w:szCs w:val="32"/>
          <w:lang w:eastAsia="zh-Hans"/>
        </w:rPr>
        <w:t>、</w:t>
      </w:r>
      <w:r>
        <w:rPr>
          <w:sz w:val="32"/>
          <w:szCs w:val="32"/>
        </w:rPr>
        <w:t>个人中心</w:t>
      </w:r>
    </w:p>
    <w:p w14:paraId="7E76721E" w14:textId="77777777" w:rsidR="0076706B" w:rsidRDefault="007A6195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个人中心保存用户操作使用的数据记录，包括阅读、荐购、收藏、评论纠错等记录，进入用户设置或者个人信息可以修改个人信息、绑定图书馆、关联账号等操作。</w:t>
      </w:r>
    </w:p>
    <w:p w14:paraId="2104E522" w14:textId="77777777" w:rsidR="0076706B" w:rsidRDefault="007A6195">
      <w:pPr>
        <w:ind w:firstLineChars="200" w:firstLine="42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 wp14:anchorId="0B2A9347" wp14:editId="7B60B653">
            <wp:extent cx="5271770" cy="2193290"/>
            <wp:effectExtent l="0" t="0" r="5080" b="165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031F" w14:textId="77777777" w:rsidR="0076706B" w:rsidRDefault="0076706B">
      <w:pPr>
        <w:jc w:val="center"/>
      </w:pPr>
    </w:p>
    <w:p w14:paraId="7A9F97D2" w14:textId="77777777" w:rsidR="0076706B" w:rsidRDefault="007A6195">
      <w:pPr>
        <w:jc w:val="center"/>
        <w:rPr>
          <w:rFonts w:ascii="Songti SC Regular" w:eastAsia="Songti SC Regular" w:hAnsi="Songti SC Regular" w:cs="Songti SC Regular"/>
          <w:sz w:val="24"/>
        </w:rPr>
      </w:pPr>
      <w:r>
        <w:rPr>
          <w:rFonts w:ascii="Songti SC Regular" w:eastAsia="Songti SC Regular" w:hAnsi="Songti SC Regular" w:cs="Songti SC Regular" w:hint="eastAsia"/>
          <w:szCs w:val="21"/>
        </w:rPr>
        <w:t>PC</w:t>
      </w:r>
      <w:r>
        <w:rPr>
          <w:rFonts w:ascii="Songti SC Regular" w:eastAsia="Songti SC Regular" w:hAnsi="Songti SC Regular" w:cs="Songti SC Regular" w:hint="eastAsia"/>
          <w:szCs w:val="21"/>
        </w:rPr>
        <w:t>端个人中心</w:t>
      </w:r>
    </w:p>
    <w:p w14:paraId="57905224" w14:textId="77777777" w:rsidR="0076706B" w:rsidRDefault="007A6195">
      <w:pPr>
        <w:pStyle w:val="a3"/>
        <w:jc w:val="left"/>
      </w:pPr>
      <w:r>
        <w:rPr>
          <w:noProof/>
        </w:rPr>
        <w:drawing>
          <wp:inline distT="0" distB="0" distL="114300" distR="114300" wp14:anchorId="483F7C72" wp14:editId="469609A4">
            <wp:extent cx="2446655" cy="3552190"/>
            <wp:effectExtent l="0" t="0" r="10795" b="1016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 wp14:anchorId="04FCA575" wp14:editId="6B643AEA">
            <wp:extent cx="1955800" cy="3359785"/>
            <wp:effectExtent l="0" t="0" r="6350" b="12065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1CD9" w14:textId="77777777" w:rsidR="0076706B" w:rsidRDefault="0076706B">
      <w:pPr>
        <w:jc w:val="center"/>
      </w:pPr>
    </w:p>
    <w:p w14:paraId="23DB8EA5" w14:textId="77777777" w:rsidR="0076706B" w:rsidRDefault="007A6195">
      <w:pPr>
        <w:jc w:val="center"/>
      </w:pPr>
      <w:r>
        <w:rPr>
          <w:rFonts w:hint="eastAsia"/>
          <w:lang w:eastAsia="zh-Hans"/>
        </w:rPr>
        <w:t>微信</w:t>
      </w:r>
      <w:r>
        <w:rPr>
          <w:lang w:eastAsia="zh-Hans"/>
        </w:rPr>
        <w:t>、</w:t>
      </w:r>
      <w:r>
        <w:rPr>
          <w:lang w:eastAsia="zh-Hans"/>
        </w:rPr>
        <w:t>app</w:t>
      </w:r>
      <w:r>
        <w:rPr>
          <w:rFonts w:hint="eastAsia"/>
          <w:lang w:eastAsia="zh-Hans"/>
        </w:rPr>
        <w:t>端个人中心</w:t>
      </w:r>
    </w:p>
    <w:sectPr w:rsidR="007670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ngti SC Regular">
    <w:altName w:val="宋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31F8"/>
    <w:multiLevelType w:val="singleLevel"/>
    <w:tmpl w:val="03DF31F8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hjNTYxZWRkZjgwYjk2MjgzYjI1NDNlNmNjNDYzY2IifQ=="/>
  </w:docVars>
  <w:rsids>
    <w:rsidRoot w:val="77DF2668"/>
    <w:rsid w:val="001C7D47"/>
    <w:rsid w:val="0076706B"/>
    <w:rsid w:val="007A6195"/>
    <w:rsid w:val="01104981"/>
    <w:rsid w:val="01C87BD5"/>
    <w:rsid w:val="02EC6FAB"/>
    <w:rsid w:val="033879A6"/>
    <w:rsid w:val="03E90D08"/>
    <w:rsid w:val="04367644"/>
    <w:rsid w:val="050B029E"/>
    <w:rsid w:val="05A20840"/>
    <w:rsid w:val="06266FB1"/>
    <w:rsid w:val="074B656F"/>
    <w:rsid w:val="07A37898"/>
    <w:rsid w:val="08430582"/>
    <w:rsid w:val="087D1CE6"/>
    <w:rsid w:val="08896109"/>
    <w:rsid w:val="09304AAA"/>
    <w:rsid w:val="09B47989"/>
    <w:rsid w:val="09D242DF"/>
    <w:rsid w:val="0A1215F6"/>
    <w:rsid w:val="0A96708F"/>
    <w:rsid w:val="0AC51722"/>
    <w:rsid w:val="0AE539C0"/>
    <w:rsid w:val="0AEC5BBB"/>
    <w:rsid w:val="0B7E3979"/>
    <w:rsid w:val="0CAC2B9A"/>
    <w:rsid w:val="0D7116ED"/>
    <w:rsid w:val="0DA10224"/>
    <w:rsid w:val="0DB717F6"/>
    <w:rsid w:val="0E0407B3"/>
    <w:rsid w:val="0E042561"/>
    <w:rsid w:val="0E0A1CCD"/>
    <w:rsid w:val="0E5B68EA"/>
    <w:rsid w:val="0EBD2E3C"/>
    <w:rsid w:val="0F0A1DF9"/>
    <w:rsid w:val="105D24B8"/>
    <w:rsid w:val="10673D73"/>
    <w:rsid w:val="10FD39C4"/>
    <w:rsid w:val="115E39F7"/>
    <w:rsid w:val="11C41482"/>
    <w:rsid w:val="13F97D82"/>
    <w:rsid w:val="14342437"/>
    <w:rsid w:val="143F0797"/>
    <w:rsid w:val="150D3825"/>
    <w:rsid w:val="155D34F9"/>
    <w:rsid w:val="169166B8"/>
    <w:rsid w:val="173B3498"/>
    <w:rsid w:val="179D0244"/>
    <w:rsid w:val="183D0B4A"/>
    <w:rsid w:val="18551160"/>
    <w:rsid w:val="186B0D75"/>
    <w:rsid w:val="187529D9"/>
    <w:rsid w:val="18833979"/>
    <w:rsid w:val="18B232E6"/>
    <w:rsid w:val="18F20816"/>
    <w:rsid w:val="193B3B10"/>
    <w:rsid w:val="195E6EB8"/>
    <w:rsid w:val="195E7B3B"/>
    <w:rsid w:val="1AF5570C"/>
    <w:rsid w:val="1BF96A1D"/>
    <w:rsid w:val="1C0561F6"/>
    <w:rsid w:val="1D33076D"/>
    <w:rsid w:val="1D600171"/>
    <w:rsid w:val="1D8879E9"/>
    <w:rsid w:val="1D970CFC"/>
    <w:rsid w:val="1E6A32C9"/>
    <w:rsid w:val="1E813B74"/>
    <w:rsid w:val="1EBC3110"/>
    <w:rsid w:val="1F37404B"/>
    <w:rsid w:val="1F37640F"/>
    <w:rsid w:val="1FD96CCE"/>
    <w:rsid w:val="20383FC2"/>
    <w:rsid w:val="20601A1C"/>
    <w:rsid w:val="209C579B"/>
    <w:rsid w:val="20F368DB"/>
    <w:rsid w:val="211A5705"/>
    <w:rsid w:val="21D54BE8"/>
    <w:rsid w:val="22CC49F4"/>
    <w:rsid w:val="249045C9"/>
    <w:rsid w:val="25920CD2"/>
    <w:rsid w:val="25DC21A5"/>
    <w:rsid w:val="266474AF"/>
    <w:rsid w:val="278C246F"/>
    <w:rsid w:val="27971D5D"/>
    <w:rsid w:val="27A635DC"/>
    <w:rsid w:val="27B818FD"/>
    <w:rsid w:val="281C08EE"/>
    <w:rsid w:val="281D62A2"/>
    <w:rsid w:val="28801C22"/>
    <w:rsid w:val="28CE372B"/>
    <w:rsid w:val="29AF561F"/>
    <w:rsid w:val="2A5A6C6E"/>
    <w:rsid w:val="2AE5579D"/>
    <w:rsid w:val="2AE86DE9"/>
    <w:rsid w:val="2B13352C"/>
    <w:rsid w:val="2BE75EA9"/>
    <w:rsid w:val="2C6469C9"/>
    <w:rsid w:val="2D145EC5"/>
    <w:rsid w:val="2D151C3D"/>
    <w:rsid w:val="2D1D7CB8"/>
    <w:rsid w:val="2D2B320F"/>
    <w:rsid w:val="2DEC5759"/>
    <w:rsid w:val="2E6C5912"/>
    <w:rsid w:val="2E7C6A4A"/>
    <w:rsid w:val="2E8A3797"/>
    <w:rsid w:val="2E8D18BB"/>
    <w:rsid w:val="2E9372BE"/>
    <w:rsid w:val="2FF04B01"/>
    <w:rsid w:val="2FF84EB0"/>
    <w:rsid w:val="30AC28B9"/>
    <w:rsid w:val="31526EF7"/>
    <w:rsid w:val="315F792B"/>
    <w:rsid w:val="31A55589"/>
    <w:rsid w:val="32626D30"/>
    <w:rsid w:val="32E41054"/>
    <w:rsid w:val="33310509"/>
    <w:rsid w:val="33507A4C"/>
    <w:rsid w:val="337E678E"/>
    <w:rsid w:val="339A10EE"/>
    <w:rsid w:val="341C5D39"/>
    <w:rsid w:val="352F6829"/>
    <w:rsid w:val="35C1559B"/>
    <w:rsid w:val="35E6028D"/>
    <w:rsid w:val="364308D0"/>
    <w:rsid w:val="36875A4D"/>
    <w:rsid w:val="369D0841"/>
    <w:rsid w:val="36F75FC9"/>
    <w:rsid w:val="3710060E"/>
    <w:rsid w:val="3750483D"/>
    <w:rsid w:val="37721F02"/>
    <w:rsid w:val="37844882"/>
    <w:rsid w:val="382F2564"/>
    <w:rsid w:val="38A02D03"/>
    <w:rsid w:val="38D76C06"/>
    <w:rsid w:val="390C5A64"/>
    <w:rsid w:val="39124D4B"/>
    <w:rsid w:val="39795919"/>
    <w:rsid w:val="3AC80BED"/>
    <w:rsid w:val="3B903503"/>
    <w:rsid w:val="3BFA0A04"/>
    <w:rsid w:val="3C2F0D84"/>
    <w:rsid w:val="3C350123"/>
    <w:rsid w:val="3C567B76"/>
    <w:rsid w:val="3CB2145D"/>
    <w:rsid w:val="3D9372DA"/>
    <w:rsid w:val="3D9851CD"/>
    <w:rsid w:val="3DA169D1"/>
    <w:rsid w:val="3E106A8B"/>
    <w:rsid w:val="3EBF0C1D"/>
    <w:rsid w:val="3EEF6704"/>
    <w:rsid w:val="3F2E3346"/>
    <w:rsid w:val="413C5593"/>
    <w:rsid w:val="41B03638"/>
    <w:rsid w:val="42415C2E"/>
    <w:rsid w:val="4295770E"/>
    <w:rsid w:val="432602A9"/>
    <w:rsid w:val="432A2058"/>
    <w:rsid w:val="433B45BA"/>
    <w:rsid w:val="4346094B"/>
    <w:rsid w:val="43495316"/>
    <w:rsid w:val="43DC2337"/>
    <w:rsid w:val="447C7F48"/>
    <w:rsid w:val="45EB3A89"/>
    <w:rsid w:val="45FA420C"/>
    <w:rsid w:val="460C47BC"/>
    <w:rsid w:val="463B406B"/>
    <w:rsid w:val="464A5E88"/>
    <w:rsid w:val="477200E8"/>
    <w:rsid w:val="47F14892"/>
    <w:rsid w:val="48066D69"/>
    <w:rsid w:val="484A400D"/>
    <w:rsid w:val="485C7982"/>
    <w:rsid w:val="48B82A2A"/>
    <w:rsid w:val="496F0FD6"/>
    <w:rsid w:val="49734560"/>
    <w:rsid w:val="49F62B50"/>
    <w:rsid w:val="4A283FFC"/>
    <w:rsid w:val="4A8458EF"/>
    <w:rsid w:val="4B2C3CC2"/>
    <w:rsid w:val="4B5672B7"/>
    <w:rsid w:val="4CD37D65"/>
    <w:rsid w:val="4CE36D98"/>
    <w:rsid w:val="4D4132FE"/>
    <w:rsid w:val="4D5D0312"/>
    <w:rsid w:val="4DD077ED"/>
    <w:rsid w:val="4DFE5D4D"/>
    <w:rsid w:val="4E2441A8"/>
    <w:rsid w:val="4E42060F"/>
    <w:rsid w:val="4E5E5EA9"/>
    <w:rsid w:val="4EB32846"/>
    <w:rsid w:val="4EE91ECC"/>
    <w:rsid w:val="4EF56C59"/>
    <w:rsid w:val="4F1B365A"/>
    <w:rsid w:val="4FA65C1D"/>
    <w:rsid w:val="502039C7"/>
    <w:rsid w:val="50485D02"/>
    <w:rsid w:val="505C45C0"/>
    <w:rsid w:val="50863682"/>
    <w:rsid w:val="50D041A8"/>
    <w:rsid w:val="51AB25FA"/>
    <w:rsid w:val="52172D88"/>
    <w:rsid w:val="52224331"/>
    <w:rsid w:val="52381ABE"/>
    <w:rsid w:val="525C6093"/>
    <w:rsid w:val="527F436C"/>
    <w:rsid w:val="52A65A03"/>
    <w:rsid w:val="52CD6993"/>
    <w:rsid w:val="530B6960"/>
    <w:rsid w:val="53311AB3"/>
    <w:rsid w:val="53401188"/>
    <w:rsid w:val="538B2A0D"/>
    <w:rsid w:val="539E3A07"/>
    <w:rsid w:val="539F56A4"/>
    <w:rsid w:val="53B57976"/>
    <w:rsid w:val="53EC2E48"/>
    <w:rsid w:val="550A65A1"/>
    <w:rsid w:val="550E4AE5"/>
    <w:rsid w:val="55AC0043"/>
    <w:rsid w:val="55D64831"/>
    <w:rsid w:val="5661482A"/>
    <w:rsid w:val="56A56C22"/>
    <w:rsid w:val="56E43B64"/>
    <w:rsid w:val="57977684"/>
    <w:rsid w:val="57D17B6E"/>
    <w:rsid w:val="58427207"/>
    <w:rsid w:val="58450D79"/>
    <w:rsid w:val="587F428B"/>
    <w:rsid w:val="587F7074"/>
    <w:rsid w:val="596A0289"/>
    <w:rsid w:val="5B715ABC"/>
    <w:rsid w:val="5BA80BCA"/>
    <w:rsid w:val="5BAB5397"/>
    <w:rsid w:val="5C1867E5"/>
    <w:rsid w:val="5CB14C2F"/>
    <w:rsid w:val="5CF73DF8"/>
    <w:rsid w:val="5CFF599B"/>
    <w:rsid w:val="5D183724"/>
    <w:rsid w:val="5DB6074F"/>
    <w:rsid w:val="5DBE48A9"/>
    <w:rsid w:val="5DD66AB8"/>
    <w:rsid w:val="5DF47FDA"/>
    <w:rsid w:val="5E097233"/>
    <w:rsid w:val="5F105C3D"/>
    <w:rsid w:val="5F1D4ED4"/>
    <w:rsid w:val="5F28567D"/>
    <w:rsid w:val="5F8B5C0B"/>
    <w:rsid w:val="5F8C3B27"/>
    <w:rsid w:val="60195ED4"/>
    <w:rsid w:val="611C2BC3"/>
    <w:rsid w:val="62073330"/>
    <w:rsid w:val="624E51E3"/>
    <w:rsid w:val="628E60EE"/>
    <w:rsid w:val="6312455E"/>
    <w:rsid w:val="63B6146B"/>
    <w:rsid w:val="64CF2CD3"/>
    <w:rsid w:val="650A1380"/>
    <w:rsid w:val="6525705F"/>
    <w:rsid w:val="65401246"/>
    <w:rsid w:val="65514C20"/>
    <w:rsid w:val="65967171"/>
    <w:rsid w:val="65D809A2"/>
    <w:rsid w:val="665E359F"/>
    <w:rsid w:val="668D79D9"/>
    <w:rsid w:val="66A575B3"/>
    <w:rsid w:val="66BC0C86"/>
    <w:rsid w:val="66CC1666"/>
    <w:rsid w:val="673F5E9E"/>
    <w:rsid w:val="681A18DB"/>
    <w:rsid w:val="68354DFF"/>
    <w:rsid w:val="68D47449"/>
    <w:rsid w:val="68F30D1A"/>
    <w:rsid w:val="693F1396"/>
    <w:rsid w:val="69B15F2E"/>
    <w:rsid w:val="69E04F40"/>
    <w:rsid w:val="6A4603B4"/>
    <w:rsid w:val="6B057097"/>
    <w:rsid w:val="6BC07836"/>
    <w:rsid w:val="6BC53AC5"/>
    <w:rsid w:val="6BDE6BE3"/>
    <w:rsid w:val="6C82682C"/>
    <w:rsid w:val="6C9F6852"/>
    <w:rsid w:val="6D1A6486"/>
    <w:rsid w:val="6D25144D"/>
    <w:rsid w:val="6D337604"/>
    <w:rsid w:val="6D8E0A00"/>
    <w:rsid w:val="6DD32C57"/>
    <w:rsid w:val="6E273F68"/>
    <w:rsid w:val="6E8727B5"/>
    <w:rsid w:val="6F1807F4"/>
    <w:rsid w:val="6FDD2D4D"/>
    <w:rsid w:val="701663E5"/>
    <w:rsid w:val="70715B4D"/>
    <w:rsid w:val="708E2FCE"/>
    <w:rsid w:val="70A040AD"/>
    <w:rsid w:val="70A27315"/>
    <w:rsid w:val="70FF2CA2"/>
    <w:rsid w:val="71E644EB"/>
    <w:rsid w:val="72822E9E"/>
    <w:rsid w:val="728C43AF"/>
    <w:rsid w:val="728E7093"/>
    <w:rsid w:val="72C16D5F"/>
    <w:rsid w:val="72C62899"/>
    <w:rsid w:val="73D239B1"/>
    <w:rsid w:val="74634609"/>
    <w:rsid w:val="750C4CA1"/>
    <w:rsid w:val="753073EB"/>
    <w:rsid w:val="75465235"/>
    <w:rsid w:val="76FC3834"/>
    <w:rsid w:val="77AD3E5E"/>
    <w:rsid w:val="77D221D2"/>
    <w:rsid w:val="77DF2668"/>
    <w:rsid w:val="78AD4C8B"/>
    <w:rsid w:val="78C44E5F"/>
    <w:rsid w:val="7A070D90"/>
    <w:rsid w:val="7A4A42A1"/>
    <w:rsid w:val="7A6A1622"/>
    <w:rsid w:val="7A9C3625"/>
    <w:rsid w:val="7AA6190C"/>
    <w:rsid w:val="7B0C1874"/>
    <w:rsid w:val="7BB657A5"/>
    <w:rsid w:val="7BDD1298"/>
    <w:rsid w:val="7C174657"/>
    <w:rsid w:val="7C2E6E43"/>
    <w:rsid w:val="7C5F3EB4"/>
    <w:rsid w:val="7D134EDB"/>
    <w:rsid w:val="7D6B2EAC"/>
    <w:rsid w:val="7D751B04"/>
    <w:rsid w:val="7D944820"/>
    <w:rsid w:val="7D9C589D"/>
    <w:rsid w:val="7DA20010"/>
    <w:rsid w:val="7DDE3BF8"/>
    <w:rsid w:val="7E12157A"/>
    <w:rsid w:val="7EC64DB2"/>
    <w:rsid w:val="7EDC56E4"/>
    <w:rsid w:val="7F4305FB"/>
    <w:rsid w:val="7F450AE4"/>
    <w:rsid w:val="7F5C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1F1C9D"/>
  <w15:docId w15:val="{AF32E661-F716-4AB9-B6AB-BB6D41F91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pPr>
      <w:spacing w:after="120"/>
    </w:p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王韬</dc:creator>
  <cp:lastModifiedBy>dianzi</cp:lastModifiedBy>
  <cp:revision>2</cp:revision>
  <dcterms:created xsi:type="dcterms:W3CDTF">2024-03-26T04:56:00Z</dcterms:created>
  <dcterms:modified xsi:type="dcterms:W3CDTF">2025-06-27T07:21:00Z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C65E949757454CEDBB6003A4456D68BD_11</vt:lpwstr>
  </property>
  <property fmtid="{D5CDD505-2E9C-101B-9397-08002B2CF9AE}" pid="4" name="KSOTemplateDocerSaveRecord">
    <vt:lpwstr>eyJoZGlkIjoiZmRlODc0NDUzMzc5MmFmZWNmMThiYmYxZDBiMzk1ZjAiLCJ1c2VySWQiOiIyNDI1MTIyNDAifQ==</vt:lpwstr>
  </property>
</Properties>
</file>